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C" w:rsidRPr="0082456E" w:rsidRDefault="006230DF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bookmarkStart w:id="0" w:name="_GoBack"/>
      <w:bookmarkEnd w:id="0"/>
      <w:r>
        <w:rPr>
          <w:rFonts w:ascii="Tahoma" w:hAnsi="Tahoma" w:cs="Tahoma"/>
          <w:b/>
          <w:color w:val="auto"/>
        </w:rPr>
        <w:t>GRILLE</w:t>
      </w:r>
      <w:r w:rsidR="007E3C09" w:rsidRPr="0082456E">
        <w:rPr>
          <w:rFonts w:ascii="Tahoma" w:hAnsi="Tahoma" w:cs="Tahoma"/>
          <w:b/>
          <w:color w:val="auto"/>
        </w:rPr>
        <w:t xml:space="preserve"> 43</w:t>
      </w:r>
      <w:r w:rsidR="0082456E" w:rsidRPr="0082456E">
        <w:rPr>
          <w:rFonts w:ascii="Tahoma" w:hAnsi="Tahoma" w:cs="Tahoma"/>
          <w:b/>
          <w:color w:val="auto"/>
        </w:rPr>
        <w:t>3</w:t>
      </w:r>
    </w:p>
    <w:p w:rsidR="006C647C" w:rsidRPr="0082456E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6C647C" w:rsidRPr="0082456E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82456E">
        <w:rPr>
          <w:rFonts w:ascii="Tahoma" w:hAnsi="Tahoma" w:cs="Tahoma"/>
          <w:caps w:val="0"/>
          <w:color w:val="auto"/>
          <w:sz w:val="16"/>
          <w:szCs w:val="16"/>
        </w:rPr>
        <w:t>Renson Ventilation, IZ 2 Vijverdam, Maalbeek</w:t>
      </w:r>
      <w:r w:rsidR="006230DF">
        <w:rPr>
          <w:rFonts w:ascii="Tahoma" w:hAnsi="Tahoma" w:cs="Tahoma"/>
          <w:caps w:val="0"/>
          <w:color w:val="auto"/>
          <w:sz w:val="16"/>
          <w:szCs w:val="16"/>
        </w:rPr>
        <w:t>straat 10, 8790 Waregem – Belgique</w:t>
      </w:r>
    </w:p>
    <w:p w:rsidR="006C647C" w:rsidRPr="0082456E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82456E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82456E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82456E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:rsidR="006C647C" w:rsidRPr="0082456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82456E" w:rsidRPr="0082456E" w:rsidRDefault="006230DF" w:rsidP="0082456E">
      <w:pPr>
        <w:pStyle w:val="bestekteks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La grille murale </w:t>
      </w:r>
      <w:r w:rsidR="0082456E" w:rsidRPr="0082456E">
        <w:rPr>
          <w:rFonts w:ascii="Tahoma" w:hAnsi="Tahoma" w:cs="Tahoma"/>
          <w:color w:val="FF0000"/>
        </w:rPr>
        <w:t xml:space="preserve">433 </w:t>
      </w:r>
      <w:r w:rsidR="003627D8">
        <w:rPr>
          <w:rFonts w:ascii="Tahoma" w:hAnsi="Tahoma" w:cs="Tahoma"/>
          <w:color w:val="FF0000"/>
        </w:rPr>
        <w:t xml:space="preserve">est une grille composée de lames en forme de </w:t>
      </w:r>
      <w:r w:rsidR="0082456E" w:rsidRPr="0082456E">
        <w:rPr>
          <w:rFonts w:ascii="Tahoma" w:hAnsi="Tahoma" w:cs="Tahoma"/>
          <w:color w:val="FF0000"/>
        </w:rPr>
        <w:t>I</w:t>
      </w:r>
      <w:r w:rsidR="003627D8">
        <w:rPr>
          <w:rFonts w:ascii="Tahoma" w:hAnsi="Tahoma" w:cs="Tahoma"/>
          <w:color w:val="FF0000"/>
        </w:rPr>
        <w:t xml:space="preserve">, pourvue en série d’un cadre fixe, destinée à être montée en applique sur un mur.  </w:t>
      </w:r>
    </w:p>
    <w:p w:rsidR="006C647C" w:rsidRPr="0082456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3627D8" w:rsidRPr="007064CB" w:rsidRDefault="003627D8" w:rsidP="003627D8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>
        <w:rPr>
          <w:rFonts w:cs="Tahoma"/>
        </w:rPr>
        <w:t xml:space="preserve">caracteristiques du produit 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(</w:t>
      </w:r>
      <w:r>
        <w:rPr>
          <w:rFonts w:cs="Tahoma"/>
          <w:b w:val="0"/>
          <w:caps w:val="0"/>
          <w:color w:val="FF0000"/>
          <w:sz w:val="16"/>
          <w:szCs w:val="16"/>
        </w:rPr>
        <w:t>le texte indiqué en rouge peut être barré en fonction de votre choix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)</w:t>
      </w:r>
    </w:p>
    <w:p w:rsidR="006C647C" w:rsidRPr="0082456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3627D8" w:rsidRPr="007064CB" w:rsidRDefault="003627D8" w:rsidP="003627D8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Lame</w:t>
      </w:r>
      <w:r>
        <w:rPr>
          <w:rFonts w:cs="Tahoma"/>
          <w:caps w:val="0"/>
          <w:color w:val="auto"/>
        </w:rPr>
        <w:t xml:space="preserve">s et profil cadre </w:t>
      </w:r>
      <w:r w:rsidRPr="007064CB">
        <w:rPr>
          <w:rFonts w:cs="Tahoma"/>
          <w:caps w:val="0"/>
          <w:color w:val="auto"/>
        </w:rPr>
        <w:t>: aluminium AlMgSi 0.5</w:t>
      </w:r>
    </w:p>
    <w:p w:rsidR="003627D8" w:rsidRPr="007064CB" w:rsidRDefault="003627D8" w:rsidP="003627D8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Finition </w:t>
      </w:r>
      <w:r w:rsidRPr="007064CB">
        <w:rPr>
          <w:rFonts w:cs="Tahoma"/>
          <w:caps w:val="0"/>
          <w:color w:val="auto"/>
        </w:rPr>
        <w:t xml:space="preserve">: </w:t>
      </w:r>
      <w:r>
        <w:rPr>
          <w:rFonts w:cs="Tahoma"/>
          <w:caps w:val="0"/>
          <w:color w:val="FF0000"/>
        </w:rPr>
        <w:t xml:space="preserve">anodisé naturel ou bronze </w:t>
      </w:r>
      <w:r w:rsidRPr="007064CB">
        <w:rPr>
          <w:rFonts w:cs="Tahoma"/>
          <w:caps w:val="0"/>
          <w:color w:val="FF0000"/>
        </w:rPr>
        <w:t>(20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 o</w:t>
      </w:r>
      <w:r>
        <w:rPr>
          <w:rFonts w:cs="Tahoma"/>
          <w:caps w:val="0"/>
          <w:color w:val="FF0000"/>
        </w:rPr>
        <w:t xml:space="preserve">u thermolaquage dans toutes les couleurs RAL </w:t>
      </w:r>
      <w:r w:rsidRPr="007064CB">
        <w:rPr>
          <w:rFonts w:cs="Tahoma"/>
          <w:caps w:val="0"/>
          <w:color w:val="FF0000"/>
        </w:rPr>
        <w:t>(60-80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</w:t>
      </w:r>
    </w:p>
    <w:p w:rsidR="0082456E" w:rsidRPr="0082456E" w:rsidRDefault="003627D8" w:rsidP="0082456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Profils cadre en applique d’une hauteur totale de 8 mm coupés en angle de </w:t>
      </w:r>
      <w:r w:rsidR="0082456E" w:rsidRPr="0082456E">
        <w:rPr>
          <w:rFonts w:cs="Tahoma"/>
          <w:caps w:val="0"/>
          <w:color w:val="auto"/>
        </w:rPr>
        <w:t xml:space="preserve">45 </w:t>
      </w:r>
      <w:r>
        <w:rPr>
          <w:rFonts w:cs="Tahoma"/>
          <w:caps w:val="0"/>
          <w:color w:val="auto"/>
        </w:rPr>
        <w:t>degrés et assemblés par pression et avec l’aide d’équerres d’angle</w:t>
      </w:r>
      <w:r w:rsidR="0082456E" w:rsidRPr="0082456E">
        <w:rPr>
          <w:rFonts w:cs="Tahoma"/>
          <w:caps w:val="0"/>
          <w:color w:val="auto"/>
        </w:rPr>
        <w:t>.</w:t>
      </w:r>
    </w:p>
    <w:p w:rsidR="0082456E" w:rsidRPr="0082456E" w:rsidRDefault="003627D8" w:rsidP="0082456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Les lames en a</w:t>
      </w:r>
      <w:r w:rsidR="0082456E" w:rsidRPr="0082456E">
        <w:rPr>
          <w:rFonts w:cs="Tahoma"/>
          <w:caps w:val="0"/>
          <w:color w:val="auto"/>
        </w:rPr>
        <w:t xml:space="preserve">luminium </w:t>
      </w:r>
      <w:r>
        <w:rPr>
          <w:rFonts w:cs="Tahoma"/>
          <w:caps w:val="0"/>
          <w:color w:val="auto"/>
        </w:rPr>
        <w:t xml:space="preserve">sont fixées dans les profils </w:t>
      </w:r>
      <w:r w:rsidR="00A746EE">
        <w:rPr>
          <w:rFonts w:cs="Tahoma"/>
          <w:caps w:val="0"/>
          <w:color w:val="auto"/>
        </w:rPr>
        <w:t xml:space="preserve">cadre verticaux au moyen de tiges qui sont glissées dans la lame, ce qui permet de réaliser une rotation. </w:t>
      </w:r>
    </w:p>
    <w:p w:rsidR="00F24340" w:rsidRDefault="00A746EE" w:rsidP="0082456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F24340">
        <w:rPr>
          <w:rFonts w:cs="Tahoma"/>
          <w:caps w:val="0"/>
          <w:color w:val="auto"/>
        </w:rPr>
        <w:t xml:space="preserve">Pour les grilles de hotte </w:t>
      </w:r>
      <w:r w:rsidR="0082456E" w:rsidRPr="00F24340">
        <w:rPr>
          <w:rFonts w:cs="Tahoma"/>
          <w:caps w:val="0"/>
          <w:color w:val="auto"/>
        </w:rPr>
        <w:t>(173X173</w:t>
      </w:r>
      <w:r w:rsidRPr="00F24340">
        <w:rPr>
          <w:rFonts w:cs="Tahoma"/>
          <w:caps w:val="0"/>
          <w:color w:val="auto"/>
        </w:rPr>
        <w:t xml:space="preserve"> mm,</w:t>
      </w:r>
      <w:r w:rsidR="0082456E" w:rsidRPr="00F24340">
        <w:rPr>
          <w:rFonts w:cs="Tahoma"/>
          <w:caps w:val="0"/>
          <w:color w:val="auto"/>
        </w:rPr>
        <w:t xml:space="preserve"> 210X210</w:t>
      </w:r>
      <w:r w:rsidRPr="00F24340">
        <w:rPr>
          <w:rFonts w:cs="Tahoma"/>
          <w:caps w:val="0"/>
          <w:color w:val="auto"/>
        </w:rPr>
        <w:t xml:space="preserve"> </w:t>
      </w:r>
      <w:r w:rsidR="0082456E" w:rsidRPr="00F24340">
        <w:rPr>
          <w:rFonts w:cs="Tahoma"/>
          <w:caps w:val="0"/>
          <w:color w:val="auto"/>
        </w:rPr>
        <w:t>mm e</w:t>
      </w:r>
      <w:r w:rsidRPr="00F24340">
        <w:rPr>
          <w:rFonts w:cs="Tahoma"/>
          <w:caps w:val="0"/>
          <w:color w:val="auto"/>
        </w:rPr>
        <w:t>t</w:t>
      </w:r>
      <w:r w:rsidR="0082456E" w:rsidRPr="00F24340">
        <w:rPr>
          <w:rFonts w:cs="Tahoma"/>
          <w:caps w:val="0"/>
          <w:color w:val="auto"/>
        </w:rPr>
        <w:t xml:space="preserve"> 246X246</w:t>
      </w:r>
      <w:r w:rsidRPr="00F24340">
        <w:rPr>
          <w:rFonts w:cs="Tahoma"/>
          <w:caps w:val="0"/>
          <w:color w:val="auto"/>
        </w:rPr>
        <w:t xml:space="preserve"> </w:t>
      </w:r>
      <w:r w:rsidR="0082456E" w:rsidRPr="00F24340">
        <w:rPr>
          <w:rFonts w:cs="Tahoma"/>
          <w:caps w:val="0"/>
          <w:color w:val="auto"/>
        </w:rPr>
        <w:t xml:space="preserve">mm ) </w:t>
      </w:r>
      <w:r w:rsidRPr="00F24340">
        <w:rPr>
          <w:rFonts w:cs="Tahoma"/>
          <w:caps w:val="0"/>
          <w:color w:val="auto"/>
        </w:rPr>
        <w:t xml:space="preserve">les lames sont reliées entre elles et s’ouvrent </w:t>
      </w:r>
      <w:r w:rsidR="00F24340" w:rsidRPr="00F24340">
        <w:rPr>
          <w:rFonts w:cs="Tahoma"/>
          <w:caps w:val="0"/>
          <w:color w:val="auto"/>
        </w:rPr>
        <w:t xml:space="preserve">et se ferment en même temps. </w:t>
      </w:r>
    </w:p>
    <w:p w:rsidR="0082456E" w:rsidRPr="00F24340" w:rsidRDefault="00F24340" w:rsidP="0082456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Les lames des grilles de surpression ne sont pas reliées, chaque lame peut s’ouvrir séparément.</w:t>
      </w:r>
    </w:p>
    <w:p w:rsidR="0082456E" w:rsidRPr="0082456E" w:rsidRDefault="00F24340" w:rsidP="0082456E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Les lames des grilles de hotte ont un pas de lame de </w:t>
      </w:r>
      <w:r w:rsidR="0082456E" w:rsidRPr="0082456E">
        <w:rPr>
          <w:rFonts w:cs="Tahoma"/>
          <w:caps w:val="0"/>
          <w:color w:val="auto"/>
        </w:rPr>
        <w:t>37</w:t>
      </w:r>
      <w:r>
        <w:rPr>
          <w:rFonts w:cs="Tahoma"/>
          <w:caps w:val="0"/>
          <w:color w:val="auto"/>
        </w:rPr>
        <w:t xml:space="preserve"> </w:t>
      </w:r>
      <w:r w:rsidR="0082456E" w:rsidRPr="0082456E">
        <w:rPr>
          <w:rFonts w:cs="Tahoma"/>
          <w:caps w:val="0"/>
          <w:color w:val="auto"/>
        </w:rPr>
        <w:t xml:space="preserve">mm, </w:t>
      </w:r>
      <w:r>
        <w:rPr>
          <w:rFonts w:cs="Tahoma"/>
          <w:caps w:val="0"/>
          <w:color w:val="auto"/>
        </w:rPr>
        <w:t xml:space="preserve">pour les grilles de surpession, le pas de lame est de </w:t>
      </w:r>
      <w:r w:rsidR="0082456E" w:rsidRPr="0082456E">
        <w:rPr>
          <w:rFonts w:cs="Tahoma"/>
          <w:caps w:val="0"/>
          <w:color w:val="auto"/>
        </w:rPr>
        <w:t>99</w:t>
      </w:r>
      <w:r>
        <w:rPr>
          <w:rFonts w:cs="Tahoma"/>
          <w:caps w:val="0"/>
          <w:color w:val="auto"/>
        </w:rPr>
        <w:t xml:space="preserve"> </w:t>
      </w:r>
      <w:r w:rsidR="0082456E" w:rsidRPr="0082456E">
        <w:rPr>
          <w:rFonts w:cs="Tahoma"/>
          <w:caps w:val="0"/>
          <w:color w:val="auto"/>
        </w:rPr>
        <w:t>mm</w:t>
      </w:r>
    </w:p>
    <w:p w:rsidR="006C647C" w:rsidRPr="0082456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6C647C" w:rsidRPr="0082456E" w:rsidRDefault="006C647C" w:rsidP="006C647C">
      <w:pPr>
        <w:pStyle w:val="besteksubtitel"/>
        <w:rPr>
          <w:rFonts w:cs="Tahoma"/>
        </w:rPr>
      </w:pPr>
      <w:r w:rsidRPr="0082456E">
        <w:rPr>
          <w:rFonts w:cs="Tahoma"/>
        </w:rPr>
        <w:t>niveau</w:t>
      </w:r>
      <w:r w:rsidR="00F24340">
        <w:rPr>
          <w:rFonts w:cs="Tahoma"/>
        </w:rPr>
        <w:t xml:space="preserve"> DE PRESTATIONS</w:t>
      </w:r>
    </w:p>
    <w:p w:rsidR="0082456E" w:rsidRPr="0082456E" w:rsidRDefault="0082456E" w:rsidP="0082456E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82456E" w:rsidRPr="00731E84" w:rsidRDefault="00F24340" w:rsidP="0082456E">
      <w:pPr>
        <w:pStyle w:val="bestektekst"/>
      </w:pPr>
      <w:r>
        <w:t xml:space="preserve">Passage </w:t>
      </w:r>
      <w:r w:rsidR="0082456E" w:rsidRPr="00731E84">
        <w:t>:</w:t>
      </w:r>
    </w:p>
    <w:p w:rsidR="0082456E" w:rsidRPr="00731E84" w:rsidRDefault="0082456E" w:rsidP="0082456E">
      <w:pPr>
        <w:pStyle w:val="bestektekst"/>
        <w:numPr>
          <w:ilvl w:val="0"/>
          <w:numId w:val="5"/>
        </w:numPr>
      </w:pPr>
      <w:r>
        <w:t>O</w:t>
      </w:r>
      <w:r w:rsidR="00F24340">
        <w:t xml:space="preserve">uverture des lames sous </w:t>
      </w:r>
      <w:r>
        <w:t>10</w:t>
      </w:r>
      <w:r w:rsidR="00F24340">
        <w:t xml:space="preserve"> </w:t>
      </w:r>
      <w:r>
        <w:t>Pa</w:t>
      </w:r>
      <w:r w:rsidR="00523921">
        <w:t xml:space="preserve"> </w:t>
      </w:r>
      <w:r w:rsidR="00F24340">
        <w:t>de différence de pression entre l’extérieur et l’intérieur</w:t>
      </w:r>
    </w:p>
    <w:p w:rsidR="006C647C" w:rsidRPr="0082456E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82456E" w:rsidRPr="00731E84" w:rsidRDefault="00F24340" w:rsidP="0082456E">
      <w:pPr>
        <w:pStyle w:val="PlainText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Epaisseur </w:t>
      </w:r>
      <w:r w:rsidR="0082456E" w:rsidRPr="00731E84">
        <w:rPr>
          <w:rFonts w:ascii="Arial" w:hAnsi="Arial" w:cs="Times New Roman"/>
          <w:szCs w:val="22"/>
        </w:rPr>
        <w:t>: 29 mm</w:t>
      </w:r>
    </w:p>
    <w:p w:rsidR="0082456E" w:rsidRPr="00731E84" w:rsidRDefault="00F24340" w:rsidP="0082456E">
      <w:pPr>
        <w:pStyle w:val="PlainText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Pas de lame </w:t>
      </w:r>
      <w:r w:rsidR="0082456E" w:rsidRPr="00731E84">
        <w:rPr>
          <w:rFonts w:ascii="Arial" w:hAnsi="Arial" w:cs="Times New Roman"/>
          <w:szCs w:val="22"/>
        </w:rPr>
        <w:t xml:space="preserve">: </w:t>
      </w:r>
      <w:r w:rsidR="0082456E">
        <w:rPr>
          <w:rStyle w:val="bestekwaardenChar"/>
          <w:rFonts w:cs="Times New Roman"/>
          <w:color w:val="auto"/>
        </w:rPr>
        <w:t>37</w:t>
      </w:r>
      <w:r w:rsidR="0082456E" w:rsidRPr="00731E84">
        <w:rPr>
          <w:rFonts w:ascii="Arial" w:hAnsi="Arial" w:cs="Times New Roman"/>
          <w:szCs w:val="22"/>
        </w:rPr>
        <w:t xml:space="preserve"> mm</w:t>
      </w:r>
      <w:r w:rsidR="0082456E">
        <w:rPr>
          <w:rFonts w:ascii="Arial" w:hAnsi="Arial" w:cs="Times New Roman"/>
          <w:szCs w:val="22"/>
        </w:rPr>
        <w:t xml:space="preserve"> (</w:t>
      </w:r>
      <w:r>
        <w:rPr>
          <w:rFonts w:ascii="Arial" w:hAnsi="Arial" w:cs="Times New Roman"/>
          <w:szCs w:val="22"/>
        </w:rPr>
        <w:t>hotte</w:t>
      </w:r>
      <w:r w:rsidR="0082456E">
        <w:rPr>
          <w:rFonts w:ascii="Arial" w:hAnsi="Arial" w:cs="Times New Roman"/>
          <w:szCs w:val="22"/>
        </w:rPr>
        <w:t>), 99 mm (</w:t>
      </w:r>
      <w:r>
        <w:rPr>
          <w:rFonts w:ascii="Arial" w:hAnsi="Arial" w:cs="Times New Roman"/>
          <w:szCs w:val="22"/>
        </w:rPr>
        <w:t>surpression</w:t>
      </w:r>
      <w:r w:rsidR="0082456E">
        <w:rPr>
          <w:rFonts w:ascii="Arial" w:hAnsi="Arial" w:cs="Times New Roman"/>
          <w:szCs w:val="22"/>
        </w:rPr>
        <w:t>)</w:t>
      </w:r>
    </w:p>
    <w:p w:rsidR="0082456E" w:rsidRDefault="00F24340" w:rsidP="0082456E">
      <w:pPr>
        <w:pStyle w:val="PlainText"/>
        <w:rPr>
          <w:rFonts w:ascii="Arial" w:hAnsi="Arial" w:cs="Times New Roman"/>
          <w:szCs w:val="22"/>
        </w:rPr>
      </w:pPr>
      <w:r>
        <w:rPr>
          <w:rFonts w:ascii="Arial" w:hAnsi="Arial" w:cs="Times New Roman"/>
          <w:szCs w:val="22"/>
        </w:rPr>
        <w:t xml:space="preserve">Hauteur du cadre </w:t>
      </w:r>
      <w:r w:rsidR="0082456E" w:rsidRPr="00731E84">
        <w:rPr>
          <w:rFonts w:ascii="Arial" w:hAnsi="Arial" w:cs="Times New Roman"/>
          <w:szCs w:val="22"/>
        </w:rPr>
        <w:t xml:space="preserve">: </w:t>
      </w:r>
      <w:r w:rsidR="0082456E" w:rsidRPr="00731E84">
        <w:rPr>
          <w:rStyle w:val="bestekwaardenChar"/>
          <w:rFonts w:cs="Times New Roman"/>
          <w:color w:val="auto"/>
        </w:rPr>
        <w:t>8</w:t>
      </w:r>
      <w:r w:rsidR="0082456E" w:rsidRPr="00731E84">
        <w:rPr>
          <w:rFonts w:ascii="Arial" w:hAnsi="Arial" w:cs="Times New Roman"/>
          <w:szCs w:val="22"/>
        </w:rPr>
        <w:t xml:space="preserve"> mm</w:t>
      </w:r>
    </w:p>
    <w:p w:rsidR="00523921" w:rsidRPr="00731E84" w:rsidRDefault="00523921" w:rsidP="0082456E">
      <w:pPr>
        <w:pStyle w:val="PlainText"/>
        <w:rPr>
          <w:rFonts w:ascii="Arial" w:hAnsi="Arial" w:cs="Times New Roman"/>
          <w:szCs w:val="22"/>
        </w:rPr>
      </w:pPr>
    </w:p>
    <w:p w:rsidR="0082456E" w:rsidRPr="00523921" w:rsidRDefault="00F24340" w:rsidP="00523921">
      <w:pPr>
        <w:pStyle w:val="bestektekst"/>
      </w:pPr>
      <w:r>
        <w:t xml:space="preserve">Dimensions fixes </w:t>
      </w:r>
      <w:r w:rsidR="00523921">
        <w:t>:</w:t>
      </w:r>
    </w:p>
    <w:p w:rsidR="00523921" w:rsidRDefault="00F24340" w:rsidP="00523921">
      <w:pPr>
        <w:pStyle w:val="PlainText"/>
        <w:rPr>
          <w:rFonts w:ascii="Arial" w:hAnsi="Arial" w:cs="Times New Roman"/>
          <w:szCs w:val="22"/>
          <w:lang w:val="pt-BR"/>
        </w:rPr>
      </w:pPr>
      <w:r>
        <w:rPr>
          <w:rFonts w:ascii="Arial" w:hAnsi="Arial" w:cs="Times New Roman"/>
          <w:szCs w:val="22"/>
          <w:lang w:val="pt-BR"/>
        </w:rPr>
        <w:t xml:space="preserve">Grilles de hotte </w:t>
      </w:r>
      <w:r w:rsidR="0082456E">
        <w:rPr>
          <w:rFonts w:ascii="Arial" w:hAnsi="Arial" w:cs="Times New Roman"/>
          <w:szCs w:val="22"/>
          <w:lang w:val="pt-BR"/>
        </w:rPr>
        <w:t>: 173 x 173 mm, 210 x 210 mm, 246 x 246 mm</w:t>
      </w:r>
    </w:p>
    <w:p w:rsidR="00523921" w:rsidRDefault="0082456E" w:rsidP="00523921">
      <w:pPr>
        <w:pStyle w:val="PlainText"/>
        <w:rPr>
          <w:rFonts w:ascii="Arial" w:hAnsi="Arial" w:cs="Times New Roman"/>
          <w:szCs w:val="22"/>
          <w:lang w:val="pt-BR"/>
        </w:rPr>
      </w:pPr>
      <w:r w:rsidRPr="00523921">
        <w:rPr>
          <w:rFonts w:ascii="Arial" w:hAnsi="Arial" w:cs="Times New Roman"/>
          <w:szCs w:val="22"/>
          <w:lang w:val="pt-BR"/>
        </w:rPr>
        <w:t>H</w:t>
      </w:r>
      <w:r w:rsidR="00F24340">
        <w:rPr>
          <w:rFonts w:ascii="Arial" w:hAnsi="Arial" w:cs="Times New Roman"/>
          <w:szCs w:val="22"/>
          <w:lang w:val="pt-BR"/>
        </w:rPr>
        <w:t xml:space="preserve">auteur </w:t>
      </w:r>
      <w:r w:rsidRPr="00523921">
        <w:rPr>
          <w:rFonts w:ascii="Arial" w:hAnsi="Arial" w:cs="Times New Roman"/>
          <w:szCs w:val="22"/>
          <w:lang w:val="pt-BR"/>
        </w:rPr>
        <w:t>:</w:t>
      </w:r>
      <w:r w:rsidR="00F24340">
        <w:rPr>
          <w:rFonts w:ascii="Arial" w:hAnsi="Arial" w:cs="Arial"/>
          <w:sz w:val="18"/>
          <w:szCs w:val="18"/>
        </w:rPr>
        <w:t xml:space="preserve"> multiple de </w:t>
      </w:r>
      <w:r w:rsidRPr="00523921">
        <w:rPr>
          <w:rFonts w:ascii="Arial" w:hAnsi="Arial" w:cs="Arial"/>
          <w:sz w:val="18"/>
          <w:szCs w:val="18"/>
        </w:rPr>
        <w:t>100 mm + 228 mm (</w:t>
      </w:r>
      <w:r w:rsidR="00F24340">
        <w:rPr>
          <w:rFonts w:ascii="Arial" w:hAnsi="Arial" w:cs="Arial"/>
          <w:sz w:val="18"/>
          <w:szCs w:val="18"/>
        </w:rPr>
        <w:t>grilles de surpression</w:t>
      </w:r>
      <w:r w:rsidRPr="00523921">
        <w:rPr>
          <w:rFonts w:ascii="Arial" w:hAnsi="Arial" w:cs="Arial"/>
          <w:sz w:val="18"/>
          <w:szCs w:val="18"/>
        </w:rPr>
        <w:t>)</w:t>
      </w:r>
    </w:p>
    <w:p w:rsidR="0082456E" w:rsidRPr="00523921" w:rsidRDefault="001C1F91" w:rsidP="00523921">
      <w:pPr>
        <w:pStyle w:val="PlainText"/>
        <w:rPr>
          <w:rFonts w:ascii="Arial" w:hAnsi="Arial" w:cs="Times New Roman"/>
          <w:szCs w:val="22"/>
          <w:lang w:val="pt-BR"/>
        </w:rPr>
      </w:pPr>
      <w:r>
        <w:rPr>
          <w:rFonts w:ascii="Arial" w:hAnsi="Arial" w:cs="Times New Roman"/>
          <w:szCs w:val="22"/>
        </w:rPr>
        <w:t>Largeur m</w:t>
      </w:r>
      <w:r w:rsidR="0082456E" w:rsidRPr="00523921">
        <w:rPr>
          <w:rFonts w:ascii="Arial" w:hAnsi="Arial" w:cs="Times New Roman"/>
          <w:szCs w:val="22"/>
        </w:rPr>
        <w:t xml:space="preserve">aximale </w:t>
      </w:r>
      <w:r>
        <w:rPr>
          <w:rFonts w:ascii="Arial" w:hAnsi="Arial" w:cs="Times New Roman"/>
          <w:szCs w:val="22"/>
        </w:rPr>
        <w:t xml:space="preserve">en une pièce </w:t>
      </w:r>
      <w:r w:rsidR="0082456E" w:rsidRPr="00523921">
        <w:rPr>
          <w:rFonts w:ascii="Arial" w:hAnsi="Arial" w:cs="Times New Roman"/>
          <w:szCs w:val="22"/>
        </w:rPr>
        <w:t xml:space="preserve">: 800 mm </w:t>
      </w:r>
    </w:p>
    <w:p w:rsidR="006C647C" w:rsidRPr="0082456E" w:rsidRDefault="006C647C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6C647C" w:rsidRPr="0082456E" w:rsidRDefault="006C647C" w:rsidP="006C647C">
      <w:pPr>
        <w:pStyle w:val="besteksubtitel"/>
        <w:rPr>
          <w:rFonts w:cs="Tahoma"/>
          <w:b w:val="0"/>
          <w:caps w:val="0"/>
          <w:sz w:val="16"/>
          <w:szCs w:val="16"/>
        </w:rPr>
      </w:pPr>
      <w:r w:rsidRPr="0082456E">
        <w:rPr>
          <w:rFonts w:cs="Tahoma"/>
        </w:rPr>
        <w:t>NORME</w:t>
      </w:r>
      <w:r w:rsidR="001C1F91">
        <w:rPr>
          <w:rFonts w:cs="Tahoma"/>
        </w:rPr>
        <w:t>S</w:t>
      </w:r>
      <w:r w:rsidRPr="0082456E">
        <w:rPr>
          <w:rFonts w:cs="Tahoma"/>
        </w:rPr>
        <w:t xml:space="preserve"> </w:t>
      </w:r>
      <w:r w:rsidR="001C1F91" w:rsidRPr="009F64A6">
        <w:rPr>
          <w:rFonts w:cs="Tahoma"/>
          <w:b w:val="0"/>
          <w:sz w:val="16"/>
          <w:szCs w:val="16"/>
        </w:rPr>
        <w:t>(</w:t>
      </w:r>
      <w:r w:rsidR="001C1F91"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4B2525" w:rsidRPr="0082456E" w:rsidRDefault="004B2525" w:rsidP="006C647C">
      <w:pPr>
        <w:pStyle w:val="besteksubtitel"/>
        <w:rPr>
          <w:rFonts w:cs="Tahoma"/>
          <w:b w:val="0"/>
          <w:sz w:val="16"/>
          <w:szCs w:val="16"/>
        </w:rPr>
      </w:pPr>
    </w:p>
    <w:p w:rsidR="001C1F91" w:rsidRPr="007064CB" w:rsidRDefault="001C1F91" w:rsidP="001C1F91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EN 13141-1 (</w:t>
      </w:r>
      <w:r>
        <w:rPr>
          <w:rFonts w:ascii="Tahoma" w:hAnsi="Tahoma" w:cs="Tahoma"/>
        </w:rPr>
        <w:t>calcul du débit</w:t>
      </w:r>
      <w:r w:rsidRPr="007064CB">
        <w:rPr>
          <w:rFonts w:ascii="Tahoma" w:hAnsi="Tahoma" w:cs="Tahoma"/>
        </w:rPr>
        <w:t>)</w:t>
      </w:r>
    </w:p>
    <w:p w:rsidR="00987A1A" w:rsidRPr="0082456E" w:rsidRDefault="001C1F91" w:rsidP="001C1F91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12020-2 (</w:t>
      </w:r>
      <w:r>
        <w:rPr>
          <w:rFonts w:ascii="Tahoma" w:hAnsi="Tahoma" w:cs="Tahoma"/>
          <w:sz w:val="18"/>
          <w:szCs w:val="18"/>
        </w:rPr>
        <w:t>standard de l’aluminium</w:t>
      </w:r>
      <w:r w:rsidRPr="007064CB">
        <w:rPr>
          <w:rFonts w:ascii="Tahoma" w:hAnsi="Tahoma" w:cs="Tahoma"/>
          <w:sz w:val="18"/>
          <w:szCs w:val="18"/>
        </w:rPr>
        <w:t>)</w:t>
      </w:r>
      <w:r w:rsidRPr="007064CB">
        <w:rPr>
          <w:rFonts w:ascii="Tahoma" w:hAnsi="Tahoma" w:cs="Tahoma"/>
          <w:sz w:val="18"/>
          <w:szCs w:val="18"/>
        </w:rPr>
        <w:br/>
        <w:t>EN AW 6063 T66 (</w:t>
      </w:r>
      <w:r>
        <w:rPr>
          <w:rFonts w:ascii="Tahoma" w:hAnsi="Tahoma" w:cs="Tahoma"/>
          <w:sz w:val="18"/>
          <w:szCs w:val="18"/>
        </w:rPr>
        <w:t>alliage de l’</w:t>
      </w:r>
      <w:r w:rsidRPr="007064CB">
        <w:rPr>
          <w:rFonts w:ascii="Tahoma" w:hAnsi="Tahoma" w:cs="Tahoma"/>
          <w:sz w:val="18"/>
          <w:szCs w:val="18"/>
        </w:rPr>
        <w:t>aluminium)</w:t>
      </w:r>
      <w:r w:rsidRPr="007064CB">
        <w:rPr>
          <w:rFonts w:ascii="Tahoma" w:hAnsi="Tahoma" w:cs="Tahoma"/>
          <w:sz w:val="18"/>
          <w:szCs w:val="18"/>
        </w:rPr>
        <w:br/>
      </w:r>
    </w:p>
    <w:sectPr w:rsidR="00987A1A" w:rsidRPr="0082456E" w:rsidSect="00001C51">
      <w:headerReference w:type="default" r:id="rId9"/>
      <w:footerReference w:type="default" r:id="rId10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E4" w:rsidRDefault="002A11E4">
      <w:r>
        <w:separator/>
      </w:r>
    </w:p>
  </w:endnote>
  <w:endnote w:type="continuationSeparator" w:id="0">
    <w:p w:rsidR="002A11E4" w:rsidRDefault="002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E24AC8" w:rsidRDefault="00A335CD">
    <w:pPr>
      <w:pStyle w:val="Footer"/>
      <w:rPr>
        <w:rStyle w:val="PageNumber"/>
      </w:rPr>
    </w:pPr>
    <w:r w:rsidRPr="00E24AC8">
      <w:rPr>
        <w:rStyle w:val="PageNumber"/>
      </w:rPr>
      <w:t xml:space="preserve">RENSON behoudt zich het recht </w:t>
    </w:r>
    <w:r>
      <w:rPr>
        <w:rStyle w:val="PageNumber"/>
      </w:rPr>
      <w:t xml:space="preserve">om </w:t>
    </w:r>
    <w:r w:rsidRPr="00E24AC8">
      <w:rPr>
        <w:rStyle w:val="PageNumber"/>
      </w:rPr>
      <w:t>technische wijzigingen</w:t>
    </w:r>
    <w:r>
      <w:rPr>
        <w:rStyle w:val="PageNumber"/>
      </w:rPr>
      <w:t xml:space="preserve"> aan te brengen.</w:t>
    </w:r>
    <w:r>
      <w:rPr>
        <w:rStyle w:val="PageNumb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E4" w:rsidRDefault="002A11E4">
      <w:r>
        <w:separator/>
      </w:r>
    </w:p>
  </w:footnote>
  <w:footnote w:type="continuationSeparator" w:id="0">
    <w:p w:rsidR="002A11E4" w:rsidRDefault="002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F30D20" w:rsidRDefault="00A335C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51602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516021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C46505"/>
    <w:multiLevelType w:val="hybridMultilevel"/>
    <w:tmpl w:val="5A8ACE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1"/>
    <w:rsid w:val="00001C51"/>
    <w:rsid w:val="0000583E"/>
    <w:rsid w:val="000255F8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86714"/>
    <w:rsid w:val="001B1631"/>
    <w:rsid w:val="001C1F91"/>
    <w:rsid w:val="001D6EEF"/>
    <w:rsid w:val="001E341F"/>
    <w:rsid w:val="00202EF8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11E4"/>
    <w:rsid w:val="002A18A4"/>
    <w:rsid w:val="002A2B70"/>
    <w:rsid w:val="002A34AE"/>
    <w:rsid w:val="002A481D"/>
    <w:rsid w:val="002A520F"/>
    <w:rsid w:val="002D646E"/>
    <w:rsid w:val="002E2F34"/>
    <w:rsid w:val="00300778"/>
    <w:rsid w:val="00313D3F"/>
    <w:rsid w:val="00323707"/>
    <w:rsid w:val="00327D15"/>
    <w:rsid w:val="00331F9C"/>
    <w:rsid w:val="00332523"/>
    <w:rsid w:val="00344957"/>
    <w:rsid w:val="00345876"/>
    <w:rsid w:val="003627D8"/>
    <w:rsid w:val="00371E3C"/>
    <w:rsid w:val="0037533C"/>
    <w:rsid w:val="00394ACC"/>
    <w:rsid w:val="00395356"/>
    <w:rsid w:val="003953FA"/>
    <w:rsid w:val="003969FE"/>
    <w:rsid w:val="003A0F2E"/>
    <w:rsid w:val="003A6745"/>
    <w:rsid w:val="003C7BD1"/>
    <w:rsid w:val="003D01DD"/>
    <w:rsid w:val="003F4C86"/>
    <w:rsid w:val="00410F12"/>
    <w:rsid w:val="004312A8"/>
    <w:rsid w:val="00475D78"/>
    <w:rsid w:val="004834D5"/>
    <w:rsid w:val="00494C6B"/>
    <w:rsid w:val="004A1E97"/>
    <w:rsid w:val="004B2525"/>
    <w:rsid w:val="004B64EF"/>
    <w:rsid w:val="004D49D3"/>
    <w:rsid w:val="004E419E"/>
    <w:rsid w:val="00516021"/>
    <w:rsid w:val="00523921"/>
    <w:rsid w:val="00524D31"/>
    <w:rsid w:val="00526B19"/>
    <w:rsid w:val="00543019"/>
    <w:rsid w:val="005471C1"/>
    <w:rsid w:val="00570F75"/>
    <w:rsid w:val="00583468"/>
    <w:rsid w:val="0058512B"/>
    <w:rsid w:val="005C5A5E"/>
    <w:rsid w:val="005D019F"/>
    <w:rsid w:val="005E27CA"/>
    <w:rsid w:val="006230DF"/>
    <w:rsid w:val="006438E4"/>
    <w:rsid w:val="0065087F"/>
    <w:rsid w:val="00670FC8"/>
    <w:rsid w:val="006758F2"/>
    <w:rsid w:val="006A42A0"/>
    <w:rsid w:val="006B18B3"/>
    <w:rsid w:val="006B2FF9"/>
    <w:rsid w:val="006B43F4"/>
    <w:rsid w:val="006B4808"/>
    <w:rsid w:val="006C0AB5"/>
    <w:rsid w:val="006C647C"/>
    <w:rsid w:val="006D0C81"/>
    <w:rsid w:val="006D3FEC"/>
    <w:rsid w:val="006F285C"/>
    <w:rsid w:val="007030F2"/>
    <w:rsid w:val="007064CB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E3C09"/>
    <w:rsid w:val="007F2CC9"/>
    <w:rsid w:val="007F6B0C"/>
    <w:rsid w:val="008069BF"/>
    <w:rsid w:val="00811FB6"/>
    <w:rsid w:val="008123AD"/>
    <w:rsid w:val="0082456E"/>
    <w:rsid w:val="00855D59"/>
    <w:rsid w:val="00871F00"/>
    <w:rsid w:val="00873813"/>
    <w:rsid w:val="008865B2"/>
    <w:rsid w:val="008A5AA8"/>
    <w:rsid w:val="008D4171"/>
    <w:rsid w:val="008F00C5"/>
    <w:rsid w:val="00921397"/>
    <w:rsid w:val="009223DD"/>
    <w:rsid w:val="009270EE"/>
    <w:rsid w:val="00927303"/>
    <w:rsid w:val="00953F76"/>
    <w:rsid w:val="00966302"/>
    <w:rsid w:val="00975B05"/>
    <w:rsid w:val="009844AA"/>
    <w:rsid w:val="00987A1A"/>
    <w:rsid w:val="009A4645"/>
    <w:rsid w:val="009B7F81"/>
    <w:rsid w:val="009D47B8"/>
    <w:rsid w:val="00A335CD"/>
    <w:rsid w:val="00A42F9E"/>
    <w:rsid w:val="00A668E5"/>
    <w:rsid w:val="00A7004F"/>
    <w:rsid w:val="00A746EE"/>
    <w:rsid w:val="00A856B7"/>
    <w:rsid w:val="00AC60C0"/>
    <w:rsid w:val="00AC7838"/>
    <w:rsid w:val="00AE2DAA"/>
    <w:rsid w:val="00B546BF"/>
    <w:rsid w:val="00B9586E"/>
    <w:rsid w:val="00BA5BE1"/>
    <w:rsid w:val="00BD2598"/>
    <w:rsid w:val="00BD4030"/>
    <w:rsid w:val="00BD6B7F"/>
    <w:rsid w:val="00BE09C9"/>
    <w:rsid w:val="00C37EAD"/>
    <w:rsid w:val="00C703E6"/>
    <w:rsid w:val="00CA54AF"/>
    <w:rsid w:val="00CB2697"/>
    <w:rsid w:val="00CE0B68"/>
    <w:rsid w:val="00CE72B8"/>
    <w:rsid w:val="00D034A4"/>
    <w:rsid w:val="00D2147B"/>
    <w:rsid w:val="00D30322"/>
    <w:rsid w:val="00D306DF"/>
    <w:rsid w:val="00D34C78"/>
    <w:rsid w:val="00D44272"/>
    <w:rsid w:val="00D5582B"/>
    <w:rsid w:val="00D92EDA"/>
    <w:rsid w:val="00DD3362"/>
    <w:rsid w:val="00DE48A4"/>
    <w:rsid w:val="00E137EB"/>
    <w:rsid w:val="00E173B0"/>
    <w:rsid w:val="00E24AC8"/>
    <w:rsid w:val="00E305AE"/>
    <w:rsid w:val="00E56266"/>
    <w:rsid w:val="00E7062D"/>
    <w:rsid w:val="00EE3891"/>
    <w:rsid w:val="00F1745F"/>
    <w:rsid w:val="00F215C4"/>
    <w:rsid w:val="00F24340"/>
    <w:rsid w:val="00F304F0"/>
    <w:rsid w:val="00F30D20"/>
    <w:rsid w:val="00F36CF3"/>
    <w:rsid w:val="00F62D18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1880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Koen Haesaerts</cp:lastModifiedBy>
  <cp:revision>2</cp:revision>
  <cp:lastPrinted>2009-08-12T09:58:00Z</cp:lastPrinted>
  <dcterms:created xsi:type="dcterms:W3CDTF">2013-09-25T14:59:00Z</dcterms:created>
  <dcterms:modified xsi:type="dcterms:W3CDTF">2013-09-25T14:59:00Z</dcterms:modified>
</cp:coreProperties>
</file>